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D9" w:rsidRDefault="008C38D9" w:rsidP="002F4C8A">
      <w:pPr>
        <w:pStyle w:val="Listaconvietas"/>
        <w:numPr>
          <w:ilvl w:val="0"/>
          <w:numId w:val="0"/>
        </w:numPr>
        <w:spacing w:line="276" w:lineRule="auto"/>
        <w:jc w:val="both"/>
        <w:rPr>
          <w:rFonts w:ascii="Arial" w:hAnsi="Arial" w:cs="Arial"/>
        </w:rPr>
      </w:pPr>
    </w:p>
    <w:p w:rsidR="00713FB7" w:rsidRDefault="00D10732" w:rsidP="002F4C8A">
      <w:pPr>
        <w:spacing w:line="276" w:lineRule="auto"/>
        <w:jc w:val="center"/>
        <w:rPr>
          <w:rFonts w:ascii="Arial" w:hAnsi="Arial" w:cs="Arial"/>
          <w:b/>
          <w:color w:val="002060"/>
        </w:rPr>
      </w:pPr>
      <w:r>
        <w:rPr>
          <w:rFonts w:ascii="Arial" w:hAnsi="Arial" w:cs="Arial"/>
          <w:b/>
          <w:color w:val="002060"/>
        </w:rPr>
        <w:t>IMELCF da la bienvenida al mes de la patria con acto protocolar</w:t>
      </w:r>
    </w:p>
    <w:p w:rsidR="0083233C" w:rsidRPr="00C0249A" w:rsidRDefault="0083233C" w:rsidP="002F4C8A">
      <w:pPr>
        <w:spacing w:line="276" w:lineRule="auto"/>
        <w:jc w:val="center"/>
        <w:rPr>
          <w:rFonts w:ascii="Arial" w:hAnsi="Arial" w:cs="Arial"/>
          <w:color w:val="002060"/>
          <w:shd w:val="clear" w:color="auto" w:fill="FFFFFF"/>
        </w:rPr>
      </w:pPr>
    </w:p>
    <w:p w:rsidR="0043346F" w:rsidRDefault="008A390B" w:rsidP="002F4C8A">
      <w:pPr>
        <w:spacing w:line="276" w:lineRule="auto"/>
        <w:jc w:val="both"/>
        <w:rPr>
          <w:rFonts w:ascii="Arial" w:hAnsi="Arial" w:cs="Arial"/>
          <w:b/>
          <w:bCs/>
          <w:color w:val="002060"/>
          <w:shd w:val="clear" w:color="auto" w:fill="FFFFFF"/>
          <w:lang w:val="es-PA"/>
        </w:rPr>
      </w:pPr>
      <w:r>
        <w:rPr>
          <w:rFonts w:ascii="Arial" w:hAnsi="Arial" w:cs="Arial"/>
          <w:b/>
          <w:bCs/>
          <w:color w:val="002060"/>
          <w:shd w:val="clear" w:color="auto" w:fill="FFFFFF"/>
          <w:lang w:val="es-PA"/>
        </w:rPr>
        <w:t>Punto</w:t>
      </w:r>
      <w:r w:rsidR="007F0F92">
        <w:rPr>
          <w:rFonts w:ascii="Arial" w:hAnsi="Arial" w:cs="Arial"/>
          <w:b/>
          <w:bCs/>
          <w:color w:val="002060"/>
          <w:shd w:val="clear" w:color="auto" w:fill="FFFFFF"/>
          <w:lang w:val="es-PA"/>
        </w:rPr>
        <w:t>s</w:t>
      </w:r>
      <w:r>
        <w:rPr>
          <w:rFonts w:ascii="Arial" w:hAnsi="Arial" w:cs="Arial"/>
          <w:b/>
          <w:bCs/>
          <w:color w:val="002060"/>
          <w:shd w:val="clear" w:color="auto" w:fill="FFFFFF"/>
          <w:lang w:val="es-PA"/>
        </w:rPr>
        <w:t xml:space="preserve"> Destacado</w:t>
      </w:r>
      <w:r w:rsidR="007F0F92">
        <w:rPr>
          <w:rFonts w:ascii="Arial" w:hAnsi="Arial" w:cs="Arial"/>
          <w:b/>
          <w:bCs/>
          <w:color w:val="002060"/>
          <w:shd w:val="clear" w:color="auto" w:fill="FFFFFF"/>
          <w:lang w:val="es-PA"/>
        </w:rPr>
        <w:t>s</w:t>
      </w:r>
      <w:r w:rsidR="0043346F" w:rsidRPr="0043346F">
        <w:rPr>
          <w:rFonts w:ascii="Arial" w:hAnsi="Arial" w:cs="Arial"/>
          <w:b/>
          <w:bCs/>
          <w:color w:val="002060"/>
          <w:shd w:val="clear" w:color="auto" w:fill="FFFFFF"/>
          <w:lang w:val="es-PA"/>
        </w:rPr>
        <w:t>:</w:t>
      </w:r>
    </w:p>
    <w:p w:rsidR="0043346F" w:rsidRPr="0043346F" w:rsidRDefault="0043346F" w:rsidP="002F4C8A">
      <w:pPr>
        <w:spacing w:line="276" w:lineRule="auto"/>
        <w:jc w:val="both"/>
        <w:rPr>
          <w:rFonts w:ascii="Arial" w:hAnsi="Arial" w:cs="Arial"/>
          <w:b/>
          <w:bCs/>
          <w:color w:val="002060"/>
          <w:shd w:val="clear" w:color="auto" w:fill="FFFFFF"/>
          <w:lang w:val="es-PA"/>
        </w:rPr>
      </w:pPr>
    </w:p>
    <w:p w:rsidR="00BE7719" w:rsidRDefault="00902238" w:rsidP="002F4C8A">
      <w:pPr>
        <w:pStyle w:val="Prrafodelista"/>
        <w:numPr>
          <w:ilvl w:val="0"/>
          <w:numId w:val="4"/>
        </w:numPr>
        <w:spacing w:line="276" w:lineRule="auto"/>
        <w:jc w:val="both"/>
        <w:rPr>
          <w:rFonts w:ascii="Arial" w:hAnsi="Arial" w:cs="Arial"/>
          <w:bCs/>
          <w:color w:val="002060"/>
          <w:shd w:val="clear" w:color="auto" w:fill="FFFFFF"/>
          <w:lang w:val="es-PA"/>
        </w:rPr>
      </w:pPr>
      <w:r>
        <w:rPr>
          <w:rFonts w:ascii="Arial" w:hAnsi="Arial" w:cs="Arial"/>
          <w:bCs/>
          <w:color w:val="002060"/>
          <w:shd w:val="clear" w:color="auto" w:fill="FFFFFF"/>
          <w:lang w:val="es-PA"/>
        </w:rPr>
        <w:t xml:space="preserve">Autoridades y colaboradores de la Institución asisten a acto </w:t>
      </w:r>
      <w:r w:rsidR="00BE7719">
        <w:rPr>
          <w:rFonts w:ascii="Arial" w:hAnsi="Arial" w:cs="Arial"/>
          <w:bCs/>
          <w:color w:val="002060"/>
          <w:shd w:val="clear" w:color="auto" w:fill="FFFFFF"/>
          <w:lang w:val="es-PA"/>
        </w:rPr>
        <w:t>protocolar en Llanos de Curundu.</w:t>
      </w:r>
    </w:p>
    <w:p w:rsidR="00F339C2" w:rsidRPr="00BE7719" w:rsidRDefault="00BE7719" w:rsidP="002F4C8A">
      <w:pPr>
        <w:pStyle w:val="Prrafodelista"/>
        <w:numPr>
          <w:ilvl w:val="0"/>
          <w:numId w:val="4"/>
        </w:numPr>
        <w:spacing w:line="276" w:lineRule="auto"/>
        <w:jc w:val="both"/>
        <w:rPr>
          <w:rFonts w:ascii="Arial" w:hAnsi="Arial" w:cs="Arial"/>
          <w:bCs/>
          <w:color w:val="002060"/>
          <w:shd w:val="clear" w:color="auto" w:fill="FFFFFF"/>
          <w:lang w:val="es-PA"/>
        </w:rPr>
      </w:pPr>
      <w:r>
        <w:rPr>
          <w:rFonts w:ascii="Arial" w:hAnsi="Arial" w:cs="Arial"/>
          <w:bCs/>
          <w:color w:val="002060"/>
          <w:shd w:val="clear" w:color="auto" w:fill="FFFFFF"/>
          <w:lang w:val="es-PA"/>
        </w:rPr>
        <w:t>Banda de música y conjunto folklórico amenizan actividades festivas del 1 de noviembre</w:t>
      </w:r>
      <w:r w:rsidR="00F339C2" w:rsidRPr="00BE7719">
        <w:rPr>
          <w:rFonts w:ascii="Arial" w:hAnsi="Arial" w:cs="Arial"/>
          <w:bCs/>
          <w:color w:val="002060"/>
          <w:shd w:val="clear" w:color="auto" w:fill="FFFFFF"/>
          <w:lang w:val="es-PA"/>
        </w:rPr>
        <w:t>.</w:t>
      </w:r>
    </w:p>
    <w:p w:rsidR="006A3E8A" w:rsidRDefault="006A3E8A" w:rsidP="002F4C8A">
      <w:pPr>
        <w:spacing w:line="276" w:lineRule="auto"/>
        <w:jc w:val="both"/>
        <w:rPr>
          <w:rFonts w:ascii="Arial" w:hAnsi="Arial" w:cs="Arial"/>
          <w:bCs/>
          <w:color w:val="002060"/>
          <w:shd w:val="clear" w:color="auto" w:fill="FFFFFF"/>
          <w:lang w:val="es-PA"/>
        </w:rPr>
      </w:pPr>
      <w:r w:rsidRPr="006A3E8A">
        <w:rPr>
          <w:rFonts w:ascii="Arial" w:hAnsi="Arial" w:cs="Arial"/>
          <w:bCs/>
          <w:color w:val="002060"/>
          <w:shd w:val="clear" w:color="auto" w:fill="FFFFFF"/>
          <w:lang w:val="es-PA"/>
        </w:rPr>
        <w:t xml:space="preserve"> </w:t>
      </w:r>
    </w:p>
    <w:p w:rsidR="003D0F67" w:rsidRDefault="003D0F67" w:rsidP="002F4C8A">
      <w:pPr>
        <w:spacing w:line="276" w:lineRule="auto"/>
        <w:jc w:val="both"/>
        <w:rPr>
          <w:rFonts w:ascii="Arial" w:hAnsi="Arial" w:cs="Arial"/>
        </w:rPr>
      </w:pPr>
      <w:r>
        <w:rPr>
          <w:rFonts w:ascii="Arial" w:hAnsi="Arial" w:cs="Arial"/>
        </w:rPr>
        <w:t xml:space="preserve">El </w:t>
      </w:r>
      <w:r w:rsidRPr="004A2C8C">
        <w:rPr>
          <w:rFonts w:ascii="Arial" w:hAnsi="Arial" w:cs="Arial"/>
        </w:rPr>
        <w:t>Instituto de Medi</w:t>
      </w:r>
      <w:r>
        <w:rPr>
          <w:rFonts w:ascii="Arial" w:hAnsi="Arial" w:cs="Arial"/>
        </w:rPr>
        <w:t>cina Legal y Ciencias Forenses (</w:t>
      </w:r>
      <w:r w:rsidRPr="004A2C8C">
        <w:rPr>
          <w:rFonts w:ascii="Arial" w:hAnsi="Arial" w:cs="Arial"/>
        </w:rPr>
        <w:t>IMELCF</w:t>
      </w:r>
      <w:r>
        <w:rPr>
          <w:rFonts w:ascii="Arial" w:hAnsi="Arial" w:cs="Arial"/>
        </w:rPr>
        <w:t xml:space="preserve">), inicio con gran júbilo las efemérides patrias, efectuando un acto protocolar, hoy 1 de noviembre en la sede administrativa de Llanos de Curundu. </w:t>
      </w:r>
    </w:p>
    <w:p w:rsidR="003D0F67" w:rsidRDefault="003D0F67" w:rsidP="002F4C8A">
      <w:pPr>
        <w:spacing w:line="276" w:lineRule="auto"/>
        <w:jc w:val="both"/>
        <w:rPr>
          <w:rFonts w:ascii="Arial" w:hAnsi="Arial" w:cs="Arial"/>
        </w:rPr>
      </w:pPr>
    </w:p>
    <w:p w:rsidR="003D0F67" w:rsidRDefault="003D0F67" w:rsidP="002F4C8A">
      <w:pPr>
        <w:spacing w:line="276" w:lineRule="auto"/>
        <w:jc w:val="both"/>
        <w:rPr>
          <w:rFonts w:ascii="Arial" w:hAnsi="Arial" w:cs="Arial"/>
        </w:rPr>
      </w:pPr>
      <w:r>
        <w:rPr>
          <w:rFonts w:ascii="Arial" w:hAnsi="Arial" w:cs="Arial"/>
        </w:rPr>
        <w:t xml:space="preserve">Luego de las palabras de bienvenida, el acto dio inicio con la izada del pabellón nacional, realizada por Nidia De Lora, subdirectora de Medicina Forense encargada, quien fue escoltada por Eduardo Lemos y </w:t>
      </w:r>
      <w:r w:rsidR="00B35029">
        <w:rPr>
          <w:rFonts w:ascii="Arial" w:hAnsi="Arial" w:cs="Arial"/>
        </w:rPr>
        <w:t>Samuel Sánchez</w:t>
      </w:r>
      <w:r>
        <w:rPr>
          <w:rFonts w:ascii="Arial" w:hAnsi="Arial" w:cs="Arial"/>
        </w:rPr>
        <w:t xml:space="preserve">, agentes de seguridad del IMELCF.  </w:t>
      </w:r>
    </w:p>
    <w:p w:rsidR="003D0F67" w:rsidRDefault="003D0F67" w:rsidP="002F4C8A">
      <w:pPr>
        <w:spacing w:line="276" w:lineRule="auto"/>
        <w:jc w:val="both"/>
        <w:rPr>
          <w:rFonts w:ascii="Arial" w:hAnsi="Arial" w:cs="Arial"/>
        </w:rPr>
      </w:pPr>
    </w:p>
    <w:p w:rsidR="002F4C8A" w:rsidRDefault="003D0F67" w:rsidP="002F4C8A">
      <w:pPr>
        <w:spacing w:line="276" w:lineRule="auto"/>
        <w:jc w:val="both"/>
        <w:rPr>
          <w:rFonts w:ascii="Arial" w:hAnsi="Arial" w:cs="Arial"/>
        </w:rPr>
      </w:pPr>
      <w:r>
        <w:rPr>
          <w:rFonts w:ascii="Arial" w:hAnsi="Arial" w:cs="Arial"/>
        </w:rPr>
        <w:t>A continuación, el juramento a la bandera,</w:t>
      </w:r>
      <w:r w:rsidR="00E32FDE">
        <w:rPr>
          <w:rFonts w:ascii="Arial" w:hAnsi="Arial" w:cs="Arial"/>
        </w:rPr>
        <w:t xml:space="preserve"> fue</w:t>
      </w:r>
      <w:r>
        <w:rPr>
          <w:rFonts w:ascii="Arial" w:hAnsi="Arial" w:cs="Arial"/>
        </w:rPr>
        <w:t xml:space="preserve"> por pronunciado por parte de </w:t>
      </w:r>
      <w:proofErr w:type="spellStart"/>
      <w:r>
        <w:rPr>
          <w:rFonts w:ascii="Arial" w:hAnsi="Arial" w:cs="Arial"/>
        </w:rPr>
        <w:t>Anyi</w:t>
      </w:r>
      <w:proofErr w:type="spellEnd"/>
      <w:r>
        <w:rPr>
          <w:rFonts w:ascii="Arial" w:hAnsi="Arial" w:cs="Arial"/>
        </w:rPr>
        <w:t xml:space="preserve"> Avecilla, técnico en enfermería de la Clínica Médico Legal.</w:t>
      </w:r>
      <w:r w:rsidR="00BE7719">
        <w:rPr>
          <w:rFonts w:ascii="Arial" w:hAnsi="Arial" w:cs="Arial"/>
        </w:rPr>
        <w:t xml:space="preserve"> </w:t>
      </w:r>
      <w:r w:rsidR="002F4C8A">
        <w:rPr>
          <w:rFonts w:ascii="Arial" w:hAnsi="Arial" w:cs="Arial"/>
        </w:rPr>
        <w:t xml:space="preserve">Como parte de la agenda y de manera solemne, </w:t>
      </w:r>
      <w:r w:rsidR="009135D7">
        <w:rPr>
          <w:rFonts w:ascii="Arial" w:hAnsi="Arial" w:cs="Arial"/>
        </w:rPr>
        <w:t xml:space="preserve">seguidamente, </w:t>
      </w:r>
      <w:r w:rsidR="002F4C8A">
        <w:rPr>
          <w:rFonts w:ascii="Arial" w:hAnsi="Arial" w:cs="Arial"/>
        </w:rPr>
        <w:t xml:space="preserve">se entonaron las gloriosas notas del himno nacional. </w:t>
      </w:r>
    </w:p>
    <w:p w:rsidR="002F4C8A" w:rsidRDefault="002F4C8A" w:rsidP="002F4C8A">
      <w:pPr>
        <w:spacing w:line="276" w:lineRule="auto"/>
        <w:jc w:val="both"/>
        <w:rPr>
          <w:rFonts w:ascii="Arial" w:hAnsi="Arial" w:cs="Arial"/>
        </w:rPr>
      </w:pPr>
    </w:p>
    <w:p w:rsidR="003D0F67" w:rsidRDefault="009135D7" w:rsidP="002F4C8A">
      <w:pPr>
        <w:spacing w:line="276" w:lineRule="auto"/>
        <w:jc w:val="both"/>
        <w:rPr>
          <w:rFonts w:ascii="Arial" w:hAnsi="Arial" w:cs="Arial"/>
        </w:rPr>
      </w:pPr>
      <w:r>
        <w:rPr>
          <w:rFonts w:ascii="Arial" w:hAnsi="Arial" w:cs="Arial"/>
        </w:rPr>
        <w:t xml:space="preserve">Como parte del acto cultural, </w:t>
      </w:r>
      <w:r w:rsidR="003D0F67">
        <w:rPr>
          <w:rFonts w:ascii="Arial" w:hAnsi="Arial" w:cs="Arial"/>
        </w:rPr>
        <w:t>Edgardo Lasso Díaz, médico forense de la Morgue Judicial, tuvo el honor de dirigirse a los presentes como or</w:t>
      </w:r>
      <w:r w:rsidR="002F4C8A">
        <w:rPr>
          <w:rFonts w:ascii="Arial" w:hAnsi="Arial" w:cs="Arial"/>
        </w:rPr>
        <w:t xml:space="preserve">ador de fondo, resaltando: </w:t>
      </w:r>
      <w:r w:rsidR="002F4C8A" w:rsidRPr="002F4C8A">
        <w:rPr>
          <w:rFonts w:ascii="Arial" w:hAnsi="Arial" w:cs="Arial"/>
          <w:i/>
        </w:rPr>
        <w:t>“Los exhorto a vestirse patria no solo en este mes, sino todos los meses del año, y de esta manera, mantendremos vivo ese fervor y es sentido de pertenencia por el lugar donde laboramos, e indirectamente esteremos honrando a todos aquellos que nos han precedido”.</w:t>
      </w:r>
    </w:p>
    <w:p w:rsidR="002F4C8A" w:rsidRDefault="002F4C8A" w:rsidP="002F4C8A">
      <w:pPr>
        <w:spacing w:line="276" w:lineRule="auto"/>
        <w:jc w:val="both"/>
        <w:rPr>
          <w:rFonts w:ascii="Arial" w:hAnsi="Arial" w:cs="Arial"/>
        </w:rPr>
      </w:pPr>
    </w:p>
    <w:p w:rsidR="00D10732" w:rsidRDefault="009135D7" w:rsidP="002F4C8A">
      <w:pPr>
        <w:spacing w:line="276" w:lineRule="auto"/>
        <w:jc w:val="both"/>
        <w:rPr>
          <w:rFonts w:ascii="Arial" w:hAnsi="Arial" w:cs="Arial"/>
        </w:rPr>
      </w:pPr>
      <w:r>
        <w:rPr>
          <w:rFonts w:ascii="Arial" w:hAnsi="Arial" w:cs="Arial"/>
        </w:rPr>
        <w:t xml:space="preserve">Posteriormente, </w:t>
      </w:r>
      <w:r w:rsidR="002F4C8A">
        <w:rPr>
          <w:rFonts w:ascii="Arial" w:hAnsi="Arial" w:cs="Arial"/>
        </w:rPr>
        <w:t>se</w:t>
      </w:r>
      <w:r w:rsidR="00D10732">
        <w:rPr>
          <w:rFonts w:ascii="Arial" w:hAnsi="Arial" w:cs="Arial"/>
        </w:rPr>
        <w:t xml:space="preserve"> dio paso a la presentación </w:t>
      </w:r>
      <w:r w:rsidR="00B35029">
        <w:rPr>
          <w:rFonts w:ascii="Arial" w:hAnsi="Arial" w:cs="Arial"/>
        </w:rPr>
        <w:t>de la Escuela Nacional de Danzas</w:t>
      </w:r>
      <w:r w:rsidR="00D10732">
        <w:rPr>
          <w:rFonts w:ascii="Arial" w:hAnsi="Arial" w:cs="Arial"/>
        </w:rPr>
        <w:t xml:space="preserve"> quienes deleitaron al público, </w:t>
      </w:r>
      <w:r w:rsidR="002F4C8A">
        <w:rPr>
          <w:rFonts w:ascii="Arial" w:hAnsi="Arial" w:cs="Arial"/>
        </w:rPr>
        <w:t>con hermosas piezas, al ritmo de bailes folclóricos.</w:t>
      </w:r>
      <w:r>
        <w:rPr>
          <w:rFonts w:ascii="Arial" w:hAnsi="Arial" w:cs="Arial"/>
        </w:rPr>
        <w:t xml:space="preserve"> A su vez, se efectuó la entrega de certificados de reconocimiento, a los intervienes en el acto protocolar y cultural.</w:t>
      </w:r>
      <w:r w:rsidR="00D10732">
        <w:rPr>
          <w:rFonts w:ascii="Arial" w:hAnsi="Arial" w:cs="Arial"/>
        </w:rPr>
        <w:t xml:space="preserve"> </w:t>
      </w:r>
    </w:p>
    <w:p w:rsidR="00D10732" w:rsidRDefault="00D1073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p>
    <w:p w:rsidR="00673772" w:rsidRDefault="00673772" w:rsidP="002F4C8A">
      <w:pPr>
        <w:spacing w:line="276" w:lineRule="auto"/>
        <w:jc w:val="both"/>
        <w:rPr>
          <w:rFonts w:ascii="Arial" w:hAnsi="Arial" w:cs="Arial"/>
        </w:rPr>
      </w:pPr>
      <w:bookmarkStart w:id="0" w:name="_GoBack"/>
      <w:bookmarkEnd w:id="0"/>
    </w:p>
    <w:p w:rsidR="009135D7" w:rsidRDefault="009135D7" w:rsidP="009135D7">
      <w:pPr>
        <w:spacing w:line="276" w:lineRule="auto"/>
        <w:jc w:val="both"/>
        <w:rPr>
          <w:rFonts w:ascii="Arial" w:hAnsi="Arial" w:cs="Arial"/>
          <w:i/>
        </w:rPr>
      </w:pPr>
      <w:r>
        <w:rPr>
          <w:rFonts w:ascii="Arial" w:hAnsi="Arial" w:cs="Arial"/>
        </w:rPr>
        <w:t xml:space="preserve">Para finalizar este acto cultural, se brindaron las palabras de cierre por parte del subdirector de Criminalística, Jeancarlos Cádiz, quien se dirigió al público destacando: </w:t>
      </w:r>
      <w:r>
        <w:rPr>
          <w:rFonts w:ascii="Arial" w:hAnsi="Arial" w:cs="Arial"/>
          <w:i/>
        </w:rPr>
        <w:t>“H</w:t>
      </w:r>
      <w:r w:rsidRPr="002F4C8A">
        <w:rPr>
          <w:rFonts w:ascii="Arial" w:hAnsi="Arial" w:cs="Arial"/>
          <w:i/>
        </w:rPr>
        <w:t xml:space="preserve">oy 1 de noviembre, no me queda más que resaltar que como institución nos enorgullece los logros que hemos alcanzado, las acreditaciones por medio de </w:t>
      </w:r>
      <w:r>
        <w:rPr>
          <w:rFonts w:ascii="Arial" w:hAnsi="Arial" w:cs="Arial"/>
          <w:i/>
        </w:rPr>
        <w:t>ANAB</w:t>
      </w:r>
      <w:r w:rsidRPr="002F4C8A">
        <w:rPr>
          <w:rFonts w:ascii="Arial" w:hAnsi="Arial" w:cs="Arial"/>
          <w:i/>
        </w:rPr>
        <w:t xml:space="preserve">, la puesta en marcha de la unidad de base de banco de datos de </w:t>
      </w:r>
    </w:p>
    <w:p w:rsidR="009135D7" w:rsidRDefault="009135D7" w:rsidP="009135D7">
      <w:pPr>
        <w:spacing w:line="276" w:lineRule="auto"/>
        <w:jc w:val="both"/>
        <w:rPr>
          <w:rFonts w:ascii="Arial" w:hAnsi="Arial" w:cs="Arial"/>
          <w:i/>
        </w:rPr>
      </w:pPr>
    </w:p>
    <w:p w:rsidR="009135D7" w:rsidRDefault="009135D7" w:rsidP="009135D7">
      <w:pPr>
        <w:spacing w:line="276" w:lineRule="auto"/>
        <w:jc w:val="both"/>
        <w:rPr>
          <w:rFonts w:ascii="Arial" w:hAnsi="Arial" w:cs="Arial"/>
          <w:i/>
        </w:rPr>
      </w:pPr>
      <w:r>
        <w:rPr>
          <w:rFonts w:ascii="Arial" w:hAnsi="Arial" w:cs="Arial"/>
          <w:i/>
        </w:rPr>
        <w:t>ADN</w:t>
      </w:r>
      <w:r w:rsidRPr="002F4C8A">
        <w:rPr>
          <w:rFonts w:ascii="Arial" w:hAnsi="Arial" w:cs="Arial"/>
          <w:i/>
        </w:rPr>
        <w:t xml:space="preserve"> y la consecución del manual que organiza esta instancia, sobre todo cabe resaltar que todas estas metas no hubiesen sido posibles sin la entrega y el compromiso de todo el equipo que</w:t>
      </w:r>
      <w:r>
        <w:rPr>
          <w:rFonts w:ascii="Arial" w:hAnsi="Arial" w:cs="Arial"/>
          <w:i/>
        </w:rPr>
        <w:t xml:space="preserve"> conforma esta gran institución”.</w:t>
      </w:r>
      <w:r w:rsidRPr="002F4C8A">
        <w:rPr>
          <w:rFonts w:ascii="Arial" w:hAnsi="Arial" w:cs="Arial"/>
          <w:i/>
        </w:rPr>
        <w:t xml:space="preserve"> </w:t>
      </w:r>
    </w:p>
    <w:p w:rsidR="009135D7" w:rsidRPr="002F4C8A" w:rsidRDefault="009135D7" w:rsidP="009135D7">
      <w:pPr>
        <w:spacing w:line="276" w:lineRule="auto"/>
        <w:jc w:val="both"/>
        <w:rPr>
          <w:rFonts w:ascii="Arial" w:hAnsi="Arial" w:cs="Arial"/>
          <w:i/>
        </w:rPr>
      </w:pPr>
    </w:p>
    <w:p w:rsidR="00902238" w:rsidRPr="00F339C2" w:rsidRDefault="003D0F67" w:rsidP="002F4C8A">
      <w:pPr>
        <w:spacing w:line="276" w:lineRule="auto"/>
        <w:jc w:val="both"/>
        <w:rPr>
          <w:rFonts w:ascii="Arial" w:hAnsi="Arial" w:cs="Arial"/>
        </w:rPr>
      </w:pPr>
      <w:r>
        <w:rPr>
          <w:rFonts w:ascii="Arial" w:hAnsi="Arial" w:cs="Arial"/>
        </w:rPr>
        <w:t xml:space="preserve">Como invitados a esta actividad, </w:t>
      </w:r>
      <w:r w:rsidR="00D10732">
        <w:rPr>
          <w:rFonts w:ascii="Arial" w:hAnsi="Arial" w:cs="Arial"/>
        </w:rPr>
        <w:t xml:space="preserve">se hicieron </w:t>
      </w:r>
      <w:r>
        <w:rPr>
          <w:rFonts w:ascii="Arial" w:hAnsi="Arial" w:cs="Arial"/>
        </w:rPr>
        <w:t xml:space="preserve">presentes las autoridades del Instituto entre quienes se encontraban </w:t>
      </w:r>
      <w:r w:rsidR="00B35029">
        <w:rPr>
          <w:rFonts w:ascii="Arial" w:hAnsi="Arial" w:cs="Arial"/>
        </w:rPr>
        <w:t xml:space="preserve">José Vicente Pachar, director general, </w:t>
      </w:r>
      <w:r w:rsidR="00902238" w:rsidRPr="00F339C2">
        <w:rPr>
          <w:rFonts w:ascii="Arial" w:hAnsi="Arial" w:cs="Arial"/>
        </w:rPr>
        <w:t xml:space="preserve">Vera Varela, </w:t>
      </w:r>
      <w:r w:rsidR="00B35029">
        <w:rPr>
          <w:rFonts w:ascii="Arial" w:hAnsi="Arial" w:cs="Arial"/>
        </w:rPr>
        <w:t>subdirectora de Medicina Forense</w:t>
      </w:r>
      <w:r w:rsidR="00902238">
        <w:rPr>
          <w:rFonts w:ascii="Arial" w:hAnsi="Arial" w:cs="Arial"/>
        </w:rPr>
        <w:t xml:space="preserve">; </w:t>
      </w:r>
      <w:r w:rsidR="00902238" w:rsidRPr="00F339C2">
        <w:rPr>
          <w:rFonts w:ascii="Arial" w:hAnsi="Arial" w:cs="Arial"/>
        </w:rPr>
        <w:t xml:space="preserve">Jeancarlos Cádiz, subdirector de Criminalística; Nidia </w:t>
      </w:r>
      <w:r w:rsidR="00902238">
        <w:rPr>
          <w:rFonts w:ascii="Arial" w:hAnsi="Arial" w:cs="Arial"/>
        </w:rPr>
        <w:t>D</w:t>
      </w:r>
      <w:r w:rsidR="00902238" w:rsidRPr="00F339C2">
        <w:rPr>
          <w:rFonts w:ascii="Arial" w:hAnsi="Arial" w:cs="Arial"/>
        </w:rPr>
        <w:t xml:space="preserve">e Lora, </w:t>
      </w:r>
      <w:r w:rsidR="00B35029">
        <w:rPr>
          <w:rFonts w:ascii="Arial" w:hAnsi="Arial" w:cs="Arial"/>
        </w:rPr>
        <w:t>coordinadora de la Clínica Médico Legal</w:t>
      </w:r>
      <w:r w:rsidR="00902238" w:rsidRPr="00F339C2">
        <w:rPr>
          <w:rFonts w:ascii="Arial" w:hAnsi="Arial" w:cs="Arial"/>
        </w:rPr>
        <w:t xml:space="preserve">; </w:t>
      </w:r>
      <w:r w:rsidR="00B35029">
        <w:rPr>
          <w:rFonts w:ascii="Arial" w:hAnsi="Arial" w:cs="Arial"/>
        </w:rPr>
        <w:t>Betzaida Góngora</w:t>
      </w:r>
      <w:r w:rsidR="00902238" w:rsidRPr="00F339C2">
        <w:rPr>
          <w:rFonts w:ascii="Arial" w:hAnsi="Arial" w:cs="Arial"/>
        </w:rPr>
        <w:t>, secretaria de Administración y de Finanzas</w:t>
      </w:r>
      <w:r w:rsidR="00B35029">
        <w:rPr>
          <w:rFonts w:ascii="Arial" w:hAnsi="Arial" w:cs="Arial"/>
        </w:rPr>
        <w:t xml:space="preserve"> encargada</w:t>
      </w:r>
      <w:r w:rsidR="00902238" w:rsidRPr="00F339C2">
        <w:rPr>
          <w:rFonts w:ascii="Arial" w:hAnsi="Arial" w:cs="Arial"/>
        </w:rPr>
        <w:t>; Carmen Díaz,</w:t>
      </w:r>
      <w:r w:rsidR="00902238">
        <w:rPr>
          <w:rFonts w:ascii="Arial" w:hAnsi="Arial" w:cs="Arial"/>
        </w:rPr>
        <w:t xml:space="preserve"> secretaria de Recursos Humanos; Gisela Jurado, secretaria de Docencia, Investigación y Normativa </w:t>
      </w:r>
      <w:r w:rsidR="00902238" w:rsidRPr="00F339C2">
        <w:rPr>
          <w:rFonts w:ascii="Arial" w:hAnsi="Arial" w:cs="Arial"/>
        </w:rPr>
        <w:t>y Nelson Díaz, secretario general.</w:t>
      </w:r>
    </w:p>
    <w:p w:rsidR="003D0F67" w:rsidRDefault="003D0F67" w:rsidP="002F4C8A">
      <w:pPr>
        <w:spacing w:line="276" w:lineRule="auto"/>
        <w:jc w:val="both"/>
        <w:rPr>
          <w:rFonts w:ascii="Arial" w:hAnsi="Arial" w:cs="Arial"/>
        </w:rPr>
      </w:pPr>
    </w:p>
    <w:p w:rsidR="003D0F67" w:rsidRDefault="003D0F67" w:rsidP="002F4C8A">
      <w:pPr>
        <w:spacing w:line="276" w:lineRule="auto"/>
        <w:jc w:val="both"/>
        <w:rPr>
          <w:rFonts w:ascii="Arial" w:hAnsi="Arial" w:cs="Arial"/>
        </w:rPr>
      </w:pPr>
      <w:r>
        <w:rPr>
          <w:rFonts w:ascii="Arial" w:hAnsi="Arial" w:cs="Arial"/>
        </w:rPr>
        <w:t>A su vez, colaboradores de diversas agencias del área metropolit</w:t>
      </w:r>
      <w:r w:rsidR="00902238">
        <w:rPr>
          <w:rFonts w:ascii="Arial" w:hAnsi="Arial" w:cs="Arial"/>
        </w:rPr>
        <w:t>ana asistieron a esta actividad</w:t>
      </w:r>
      <w:r>
        <w:rPr>
          <w:rFonts w:ascii="Arial" w:hAnsi="Arial" w:cs="Arial"/>
        </w:rPr>
        <w:t>.</w:t>
      </w:r>
    </w:p>
    <w:p w:rsidR="006A3E8A" w:rsidRDefault="006A3E8A" w:rsidP="002F4C8A">
      <w:pPr>
        <w:spacing w:line="276" w:lineRule="auto"/>
        <w:jc w:val="both"/>
      </w:pPr>
    </w:p>
    <w:sectPr w:rsidR="006A3E8A" w:rsidSect="003D0F6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51B" w:rsidRDefault="0015051B" w:rsidP="00F33C44">
      <w:r>
        <w:separator/>
      </w:r>
    </w:p>
  </w:endnote>
  <w:endnote w:type="continuationSeparator" w:id="0">
    <w:p w:rsidR="0015051B" w:rsidRDefault="0015051B" w:rsidP="00F3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C44" w:rsidRDefault="00F33C44">
    <w:pPr>
      <w:pStyle w:val="Piedepgina"/>
    </w:pPr>
    <w:r>
      <w:rPr>
        <w:noProof/>
        <w:lang w:val="es-PA" w:eastAsia="es-PA"/>
      </w:rPr>
      <w:drawing>
        <wp:anchor distT="0" distB="0" distL="114300" distR="114300" simplePos="0" relativeHeight="251663360" behindDoc="0" locked="0" layoutInCell="1" allowOverlap="1" wp14:anchorId="2795F37D" wp14:editId="3EAAD2A9">
          <wp:simplePos x="0" y="0"/>
          <wp:positionH relativeFrom="margin">
            <wp:align>right</wp:align>
          </wp:positionH>
          <wp:positionV relativeFrom="paragraph">
            <wp:posOffset>-203835</wp:posOffset>
          </wp:positionV>
          <wp:extent cx="5828008" cy="723900"/>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802" t="57936" r="2580" b="24261"/>
                  <a:stretch/>
                </pic:blipFill>
                <pic:spPr bwMode="auto">
                  <a:xfrm>
                    <a:off x="0" y="0"/>
                    <a:ext cx="5828008"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C44">
      <w:rPr>
        <w:noProof/>
        <w:lang w:val="es-PA" w:eastAsia="es-PA"/>
      </w:rPr>
      <mc:AlternateContent>
        <mc:Choice Requires="wps">
          <w:drawing>
            <wp:anchor distT="0" distB="0" distL="114300" distR="114300" simplePos="0" relativeHeight="251662336" behindDoc="0" locked="0" layoutInCell="1" allowOverlap="1" wp14:anchorId="42D9102B" wp14:editId="1C4E1192">
              <wp:simplePos x="0" y="0"/>
              <wp:positionH relativeFrom="page">
                <wp:align>right</wp:align>
              </wp:positionH>
              <wp:positionV relativeFrom="paragraph">
                <wp:posOffset>-260985</wp:posOffset>
              </wp:positionV>
              <wp:extent cx="7772400" cy="877769"/>
              <wp:effectExtent l="0" t="0" r="0" b="0"/>
              <wp:wrapNone/>
              <wp:docPr id="2" name="Rectángulo 1"/>
              <wp:cNvGraphicFramePr/>
              <a:graphic xmlns:a="http://schemas.openxmlformats.org/drawingml/2006/main">
                <a:graphicData uri="http://schemas.microsoft.com/office/word/2010/wordprocessingShape">
                  <wps:wsp>
                    <wps:cNvSpPr/>
                    <wps:spPr>
                      <a:xfrm>
                        <a:off x="0" y="0"/>
                        <a:ext cx="7772400" cy="877769"/>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890AB1F" id="Rectángulo 1" o:spid="_x0000_s1026" style="position:absolute;margin-left:560.8pt;margin-top:-20.55pt;width:612pt;height:69.1pt;z-index:251662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" fillcolor="#00206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51B" w:rsidRDefault="0015051B" w:rsidP="00F33C44">
      <w:r>
        <w:separator/>
      </w:r>
    </w:p>
  </w:footnote>
  <w:footnote w:type="continuationSeparator" w:id="0">
    <w:p w:rsidR="0015051B" w:rsidRDefault="0015051B" w:rsidP="00F3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C44" w:rsidRDefault="00F33C44">
    <w:pPr>
      <w:pStyle w:val="Encabezado"/>
    </w:pPr>
    <w:r>
      <w:rPr>
        <w:noProof/>
        <w:lang w:val="es-PA" w:eastAsia="es-PA"/>
      </w:rPr>
      <w:drawing>
        <wp:anchor distT="0" distB="0" distL="114300" distR="114300" simplePos="0" relativeHeight="251660288" behindDoc="0" locked="0" layoutInCell="1" allowOverlap="1">
          <wp:simplePos x="0" y="0"/>
          <wp:positionH relativeFrom="margin">
            <wp:posOffset>-3810</wp:posOffset>
          </wp:positionH>
          <wp:positionV relativeFrom="paragraph">
            <wp:posOffset>-754380</wp:posOffset>
          </wp:positionV>
          <wp:extent cx="5610225" cy="11525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6803" t="19915" r="16497" b="55724"/>
                  <a:stretch/>
                </pic:blipFill>
                <pic:spPr bwMode="auto">
                  <a:xfrm>
                    <a:off x="0" y="0"/>
                    <a:ext cx="5610668" cy="11526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C44">
      <w:rPr>
        <w:noProof/>
        <w:lang w:val="es-PA" w:eastAsia="es-PA"/>
      </w:rPr>
      <mc:AlternateContent>
        <mc:Choice Requires="wps">
          <w:drawing>
            <wp:anchor distT="0" distB="0" distL="114300" distR="114300" simplePos="0" relativeHeight="251659264" behindDoc="0" locked="0" layoutInCell="1" allowOverlap="1" wp14:anchorId="514F5F80" wp14:editId="6D0F8D5C">
              <wp:simplePos x="0" y="0"/>
              <wp:positionH relativeFrom="page">
                <wp:align>right</wp:align>
              </wp:positionH>
              <wp:positionV relativeFrom="paragraph">
                <wp:posOffset>-449580</wp:posOffset>
              </wp:positionV>
              <wp:extent cx="7772400" cy="885825"/>
              <wp:effectExtent l="0" t="0" r="0" b="9525"/>
              <wp:wrapNone/>
              <wp:docPr id="4" name="Rectángulo 3"/>
              <wp:cNvGraphicFramePr/>
              <a:graphic xmlns:a="http://schemas.openxmlformats.org/drawingml/2006/main">
                <a:graphicData uri="http://schemas.microsoft.com/office/word/2010/wordprocessingShape">
                  <wps:wsp>
                    <wps:cNvSpPr/>
                    <wps:spPr>
                      <a:xfrm>
                        <a:off x="0" y="0"/>
                        <a:ext cx="7772400" cy="8858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9AD37C3" id="Rectángulo 3" o:spid="_x0000_s1026" style="position:absolute;margin-left:560.8pt;margin-top:-35.4pt;width:612pt;height:69.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" fillcolor="#002060"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6E8A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8970350"/>
    <w:multiLevelType w:val="hybridMultilevel"/>
    <w:tmpl w:val="6F3EFC3E"/>
    <w:lvl w:ilvl="0" w:tplc="6B1687B0">
      <w:start w:val="1"/>
      <w:numFmt w:val="bullet"/>
      <w:lvlText w:val="•"/>
      <w:lvlJc w:val="left"/>
      <w:pPr>
        <w:tabs>
          <w:tab w:val="num" w:pos="720"/>
        </w:tabs>
        <w:ind w:left="720" w:hanging="360"/>
      </w:pPr>
      <w:rPr>
        <w:rFonts w:ascii="Arial" w:hAnsi="Arial" w:hint="default"/>
      </w:rPr>
    </w:lvl>
    <w:lvl w:ilvl="1" w:tplc="E312E2DC" w:tentative="1">
      <w:start w:val="1"/>
      <w:numFmt w:val="bullet"/>
      <w:lvlText w:val="•"/>
      <w:lvlJc w:val="left"/>
      <w:pPr>
        <w:tabs>
          <w:tab w:val="num" w:pos="1440"/>
        </w:tabs>
        <w:ind w:left="1440" w:hanging="360"/>
      </w:pPr>
      <w:rPr>
        <w:rFonts w:ascii="Arial" w:hAnsi="Arial" w:hint="default"/>
      </w:rPr>
    </w:lvl>
    <w:lvl w:ilvl="2" w:tplc="A20C511E" w:tentative="1">
      <w:start w:val="1"/>
      <w:numFmt w:val="bullet"/>
      <w:lvlText w:val="•"/>
      <w:lvlJc w:val="left"/>
      <w:pPr>
        <w:tabs>
          <w:tab w:val="num" w:pos="2160"/>
        </w:tabs>
        <w:ind w:left="2160" w:hanging="360"/>
      </w:pPr>
      <w:rPr>
        <w:rFonts w:ascii="Arial" w:hAnsi="Arial" w:hint="default"/>
      </w:rPr>
    </w:lvl>
    <w:lvl w:ilvl="3" w:tplc="4FA26B58" w:tentative="1">
      <w:start w:val="1"/>
      <w:numFmt w:val="bullet"/>
      <w:lvlText w:val="•"/>
      <w:lvlJc w:val="left"/>
      <w:pPr>
        <w:tabs>
          <w:tab w:val="num" w:pos="2880"/>
        </w:tabs>
        <w:ind w:left="2880" w:hanging="360"/>
      </w:pPr>
      <w:rPr>
        <w:rFonts w:ascii="Arial" w:hAnsi="Arial" w:hint="default"/>
      </w:rPr>
    </w:lvl>
    <w:lvl w:ilvl="4" w:tplc="9A763126" w:tentative="1">
      <w:start w:val="1"/>
      <w:numFmt w:val="bullet"/>
      <w:lvlText w:val="•"/>
      <w:lvlJc w:val="left"/>
      <w:pPr>
        <w:tabs>
          <w:tab w:val="num" w:pos="3600"/>
        </w:tabs>
        <w:ind w:left="3600" w:hanging="360"/>
      </w:pPr>
      <w:rPr>
        <w:rFonts w:ascii="Arial" w:hAnsi="Arial" w:hint="default"/>
      </w:rPr>
    </w:lvl>
    <w:lvl w:ilvl="5" w:tplc="E16CA48E" w:tentative="1">
      <w:start w:val="1"/>
      <w:numFmt w:val="bullet"/>
      <w:lvlText w:val="•"/>
      <w:lvlJc w:val="left"/>
      <w:pPr>
        <w:tabs>
          <w:tab w:val="num" w:pos="4320"/>
        </w:tabs>
        <w:ind w:left="4320" w:hanging="360"/>
      </w:pPr>
      <w:rPr>
        <w:rFonts w:ascii="Arial" w:hAnsi="Arial" w:hint="default"/>
      </w:rPr>
    </w:lvl>
    <w:lvl w:ilvl="6" w:tplc="51E8C976" w:tentative="1">
      <w:start w:val="1"/>
      <w:numFmt w:val="bullet"/>
      <w:lvlText w:val="•"/>
      <w:lvlJc w:val="left"/>
      <w:pPr>
        <w:tabs>
          <w:tab w:val="num" w:pos="5040"/>
        </w:tabs>
        <w:ind w:left="5040" w:hanging="360"/>
      </w:pPr>
      <w:rPr>
        <w:rFonts w:ascii="Arial" w:hAnsi="Arial" w:hint="default"/>
      </w:rPr>
    </w:lvl>
    <w:lvl w:ilvl="7" w:tplc="47F269BA" w:tentative="1">
      <w:start w:val="1"/>
      <w:numFmt w:val="bullet"/>
      <w:lvlText w:val="•"/>
      <w:lvlJc w:val="left"/>
      <w:pPr>
        <w:tabs>
          <w:tab w:val="num" w:pos="5760"/>
        </w:tabs>
        <w:ind w:left="5760" w:hanging="360"/>
      </w:pPr>
      <w:rPr>
        <w:rFonts w:ascii="Arial" w:hAnsi="Arial" w:hint="default"/>
      </w:rPr>
    </w:lvl>
    <w:lvl w:ilvl="8" w:tplc="8A6600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F97F63"/>
    <w:multiLevelType w:val="hybridMultilevel"/>
    <w:tmpl w:val="B10EDE3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39593D3D"/>
    <w:multiLevelType w:val="hybridMultilevel"/>
    <w:tmpl w:val="0EBC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5B702B9C"/>
    <w:multiLevelType w:val="hybridMultilevel"/>
    <w:tmpl w:val="5224C15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5EBE77D7"/>
    <w:multiLevelType w:val="hybridMultilevel"/>
    <w:tmpl w:val="6A223A7A"/>
    <w:lvl w:ilvl="0" w:tplc="215E7A90">
      <w:numFmt w:val="bullet"/>
      <w:lvlText w:val="-"/>
      <w:lvlJc w:val="left"/>
      <w:pPr>
        <w:ind w:left="720" w:hanging="360"/>
      </w:pPr>
      <w:rPr>
        <w:rFonts w:ascii="Arial" w:eastAsia="Times New Roman"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7E154853"/>
    <w:multiLevelType w:val="hybridMultilevel"/>
    <w:tmpl w:val="AE30FF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7F75068E"/>
    <w:multiLevelType w:val="hybridMultilevel"/>
    <w:tmpl w:val="667E66F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024"/>
    <w:rsid w:val="00003219"/>
    <w:rsid w:val="000219AC"/>
    <w:rsid w:val="000351A1"/>
    <w:rsid w:val="00043615"/>
    <w:rsid w:val="00052381"/>
    <w:rsid w:val="000566F5"/>
    <w:rsid w:val="000726D0"/>
    <w:rsid w:val="00075BE5"/>
    <w:rsid w:val="000F1459"/>
    <w:rsid w:val="000F63CF"/>
    <w:rsid w:val="0015051B"/>
    <w:rsid w:val="00170793"/>
    <w:rsid w:val="001E5036"/>
    <w:rsid w:val="00200FD3"/>
    <w:rsid w:val="0020395D"/>
    <w:rsid w:val="00211881"/>
    <w:rsid w:val="002572DC"/>
    <w:rsid w:val="0026038F"/>
    <w:rsid w:val="002709D3"/>
    <w:rsid w:val="0027101F"/>
    <w:rsid w:val="0027144C"/>
    <w:rsid w:val="002840C3"/>
    <w:rsid w:val="00286978"/>
    <w:rsid w:val="00291316"/>
    <w:rsid w:val="002F4C8A"/>
    <w:rsid w:val="00306302"/>
    <w:rsid w:val="0032344E"/>
    <w:rsid w:val="00336C96"/>
    <w:rsid w:val="00357024"/>
    <w:rsid w:val="003A5365"/>
    <w:rsid w:val="003B2FFD"/>
    <w:rsid w:val="003D0F67"/>
    <w:rsid w:val="003D4E04"/>
    <w:rsid w:val="003D5E74"/>
    <w:rsid w:val="003E6382"/>
    <w:rsid w:val="003F680B"/>
    <w:rsid w:val="0043346F"/>
    <w:rsid w:val="00441805"/>
    <w:rsid w:val="00475409"/>
    <w:rsid w:val="00490B08"/>
    <w:rsid w:val="004A0190"/>
    <w:rsid w:val="004A0ADF"/>
    <w:rsid w:val="004B299F"/>
    <w:rsid w:val="004B6ABD"/>
    <w:rsid w:val="004C11A8"/>
    <w:rsid w:val="004D4DC5"/>
    <w:rsid w:val="004D67A4"/>
    <w:rsid w:val="004F6BCE"/>
    <w:rsid w:val="00502B33"/>
    <w:rsid w:val="00551998"/>
    <w:rsid w:val="0056300E"/>
    <w:rsid w:val="005772B1"/>
    <w:rsid w:val="00581607"/>
    <w:rsid w:val="00581EBC"/>
    <w:rsid w:val="00583951"/>
    <w:rsid w:val="00585D32"/>
    <w:rsid w:val="0059380F"/>
    <w:rsid w:val="005A546D"/>
    <w:rsid w:val="005B1348"/>
    <w:rsid w:val="005B1846"/>
    <w:rsid w:val="005C4C3A"/>
    <w:rsid w:val="00630E07"/>
    <w:rsid w:val="00632EAA"/>
    <w:rsid w:val="006336C0"/>
    <w:rsid w:val="00656526"/>
    <w:rsid w:val="006615ED"/>
    <w:rsid w:val="00661A02"/>
    <w:rsid w:val="00665053"/>
    <w:rsid w:val="00673772"/>
    <w:rsid w:val="00680B72"/>
    <w:rsid w:val="00691496"/>
    <w:rsid w:val="006A0E1A"/>
    <w:rsid w:val="006A3E8A"/>
    <w:rsid w:val="006A6D37"/>
    <w:rsid w:val="006C59B5"/>
    <w:rsid w:val="006D61FD"/>
    <w:rsid w:val="006E3DE1"/>
    <w:rsid w:val="00711717"/>
    <w:rsid w:val="00713FB7"/>
    <w:rsid w:val="0074456D"/>
    <w:rsid w:val="00754027"/>
    <w:rsid w:val="007B65D5"/>
    <w:rsid w:val="007C2365"/>
    <w:rsid w:val="007D6862"/>
    <w:rsid w:val="007F0F92"/>
    <w:rsid w:val="007F46F6"/>
    <w:rsid w:val="00805BDF"/>
    <w:rsid w:val="00826206"/>
    <w:rsid w:val="008272D4"/>
    <w:rsid w:val="00827446"/>
    <w:rsid w:val="0083233C"/>
    <w:rsid w:val="00842E11"/>
    <w:rsid w:val="00845182"/>
    <w:rsid w:val="008503C6"/>
    <w:rsid w:val="00857EBB"/>
    <w:rsid w:val="00862B0A"/>
    <w:rsid w:val="00871D11"/>
    <w:rsid w:val="00887C8D"/>
    <w:rsid w:val="008A390B"/>
    <w:rsid w:val="008A4A60"/>
    <w:rsid w:val="008B0B47"/>
    <w:rsid w:val="008B2F3A"/>
    <w:rsid w:val="008B4B3B"/>
    <w:rsid w:val="008B539E"/>
    <w:rsid w:val="008C38D9"/>
    <w:rsid w:val="008D70BE"/>
    <w:rsid w:val="008E6F2C"/>
    <w:rsid w:val="00902238"/>
    <w:rsid w:val="009135D7"/>
    <w:rsid w:val="009223BF"/>
    <w:rsid w:val="0092586E"/>
    <w:rsid w:val="009273B2"/>
    <w:rsid w:val="009330FE"/>
    <w:rsid w:val="00974D23"/>
    <w:rsid w:val="009A74E0"/>
    <w:rsid w:val="009D088E"/>
    <w:rsid w:val="009D3C16"/>
    <w:rsid w:val="009E4E34"/>
    <w:rsid w:val="00A47978"/>
    <w:rsid w:val="00A55FB7"/>
    <w:rsid w:val="00A8466C"/>
    <w:rsid w:val="00A875BF"/>
    <w:rsid w:val="00AA1802"/>
    <w:rsid w:val="00AA3B31"/>
    <w:rsid w:val="00AC50E6"/>
    <w:rsid w:val="00AD1BE8"/>
    <w:rsid w:val="00AD79B5"/>
    <w:rsid w:val="00AE77C0"/>
    <w:rsid w:val="00AF15E3"/>
    <w:rsid w:val="00AF2792"/>
    <w:rsid w:val="00AF5D9B"/>
    <w:rsid w:val="00B14029"/>
    <w:rsid w:val="00B25066"/>
    <w:rsid w:val="00B35029"/>
    <w:rsid w:val="00B37AB8"/>
    <w:rsid w:val="00B55A18"/>
    <w:rsid w:val="00B6639A"/>
    <w:rsid w:val="00B83A5C"/>
    <w:rsid w:val="00BB0AB9"/>
    <w:rsid w:val="00BD5341"/>
    <w:rsid w:val="00BE3839"/>
    <w:rsid w:val="00BE7719"/>
    <w:rsid w:val="00C0249A"/>
    <w:rsid w:val="00C34219"/>
    <w:rsid w:val="00C4787E"/>
    <w:rsid w:val="00C51E22"/>
    <w:rsid w:val="00C524C9"/>
    <w:rsid w:val="00C704B6"/>
    <w:rsid w:val="00C82E3C"/>
    <w:rsid w:val="00CB33DB"/>
    <w:rsid w:val="00CB5F63"/>
    <w:rsid w:val="00CF3FEA"/>
    <w:rsid w:val="00D10732"/>
    <w:rsid w:val="00D12E5C"/>
    <w:rsid w:val="00D30631"/>
    <w:rsid w:val="00D7142D"/>
    <w:rsid w:val="00D7240C"/>
    <w:rsid w:val="00D93D27"/>
    <w:rsid w:val="00DA0390"/>
    <w:rsid w:val="00DB16A7"/>
    <w:rsid w:val="00DB3280"/>
    <w:rsid w:val="00DE0615"/>
    <w:rsid w:val="00DE44E9"/>
    <w:rsid w:val="00E07833"/>
    <w:rsid w:val="00E1641B"/>
    <w:rsid w:val="00E32FDE"/>
    <w:rsid w:val="00E35F18"/>
    <w:rsid w:val="00E47ED2"/>
    <w:rsid w:val="00EB25CD"/>
    <w:rsid w:val="00F339C2"/>
    <w:rsid w:val="00F33C44"/>
    <w:rsid w:val="00F5488C"/>
    <w:rsid w:val="00F73734"/>
    <w:rsid w:val="00F9253E"/>
    <w:rsid w:val="00FE71BB"/>
    <w:rsid w:val="00FF5C0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F0A2FC2"/>
  <w15:chartTrackingRefBased/>
  <w15:docId w15:val="{3ED2660E-CA28-4617-AEE1-181ED1B6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C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unhideWhenUsed/>
    <w:rsid w:val="00F33C44"/>
    <w:pPr>
      <w:numPr>
        <w:numId w:val="1"/>
      </w:numPr>
      <w:contextualSpacing/>
    </w:pPr>
  </w:style>
  <w:style w:type="paragraph" w:styleId="Encabezado">
    <w:name w:val="header"/>
    <w:basedOn w:val="Normal"/>
    <w:link w:val="EncabezadoCar"/>
    <w:uiPriority w:val="99"/>
    <w:unhideWhenUsed/>
    <w:rsid w:val="00F33C44"/>
    <w:pPr>
      <w:tabs>
        <w:tab w:val="center" w:pos="4419"/>
        <w:tab w:val="right" w:pos="8838"/>
      </w:tabs>
    </w:pPr>
  </w:style>
  <w:style w:type="character" w:customStyle="1" w:styleId="EncabezadoCar">
    <w:name w:val="Encabezado Car"/>
    <w:basedOn w:val="Fuentedeprrafopredeter"/>
    <w:link w:val="Encabezado"/>
    <w:uiPriority w:val="99"/>
    <w:rsid w:val="00F33C4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33C44"/>
    <w:pPr>
      <w:tabs>
        <w:tab w:val="center" w:pos="4419"/>
        <w:tab w:val="right" w:pos="8838"/>
      </w:tabs>
    </w:pPr>
  </w:style>
  <w:style w:type="character" w:customStyle="1" w:styleId="PiedepginaCar">
    <w:name w:val="Pie de página Car"/>
    <w:basedOn w:val="Fuentedeprrafopredeter"/>
    <w:link w:val="Piedepgina"/>
    <w:uiPriority w:val="99"/>
    <w:rsid w:val="00F33C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772B1"/>
    <w:pPr>
      <w:ind w:left="720"/>
      <w:contextualSpacing/>
    </w:pPr>
  </w:style>
  <w:style w:type="paragraph" w:styleId="Textodeglobo">
    <w:name w:val="Balloon Text"/>
    <w:basedOn w:val="Normal"/>
    <w:link w:val="TextodegloboCar"/>
    <w:uiPriority w:val="99"/>
    <w:semiHidden/>
    <w:unhideWhenUsed/>
    <w:rsid w:val="00490B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B08"/>
    <w:rPr>
      <w:rFonts w:ascii="Segoe UI" w:eastAsia="Times New Roman" w:hAnsi="Segoe UI" w:cs="Segoe UI"/>
      <w:sz w:val="18"/>
      <w:szCs w:val="18"/>
      <w:lang w:val="es-ES" w:eastAsia="es-ES"/>
    </w:rPr>
  </w:style>
  <w:style w:type="paragraph" w:styleId="Sinespaciado">
    <w:name w:val="No Spacing"/>
    <w:uiPriority w:val="1"/>
    <w:qFormat/>
    <w:rsid w:val="00974D23"/>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4193">
      <w:bodyDiv w:val="1"/>
      <w:marLeft w:val="0"/>
      <w:marRight w:val="0"/>
      <w:marTop w:val="0"/>
      <w:marBottom w:val="0"/>
      <w:divBdr>
        <w:top w:val="none" w:sz="0" w:space="0" w:color="auto"/>
        <w:left w:val="none" w:sz="0" w:space="0" w:color="auto"/>
        <w:bottom w:val="none" w:sz="0" w:space="0" w:color="auto"/>
        <w:right w:val="none" w:sz="0" w:space="0" w:color="auto"/>
      </w:divBdr>
      <w:divsChild>
        <w:div w:id="1699042071">
          <w:marLeft w:val="274"/>
          <w:marRight w:val="0"/>
          <w:marTop w:val="0"/>
          <w:marBottom w:val="0"/>
          <w:divBdr>
            <w:top w:val="none" w:sz="0" w:space="0" w:color="auto"/>
            <w:left w:val="none" w:sz="0" w:space="0" w:color="auto"/>
            <w:bottom w:val="none" w:sz="0" w:space="0" w:color="auto"/>
            <w:right w:val="none" w:sz="0" w:space="0" w:color="auto"/>
          </w:divBdr>
        </w:div>
        <w:div w:id="1194421012">
          <w:marLeft w:val="274"/>
          <w:marRight w:val="0"/>
          <w:marTop w:val="0"/>
          <w:marBottom w:val="0"/>
          <w:divBdr>
            <w:top w:val="none" w:sz="0" w:space="0" w:color="auto"/>
            <w:left w:val="none" w:sz="0" w:space="0" w:color="auto"/>
            <w:bottom w:val="none" w:sz="0" w:space="0" w:color="auto"/>
            <w:right w:val="none" w:sz="0" w:space="0" w:color="auto"/>
          </w:divBdr>
        </w:div>
      </w:divsChild>
    </w:div>
    <w:div w:id="1320618984">
      <w:bodyDiv w:val="1"/>
      <w:marLeft w:val="0"/>
      <w:marRight w:val="0"/>
      <w:marTop w:val="0"/>
      <w:marBottom w:val="0"/>
      <w:divBdr>
        <w:top w:val="none" w:sz="0" w:space="0" w:color="auto"/>
        <w:left w:val="none" w:sz="0" w:space="0" w:color="auto"/>
        <w:bottom w:val="none" w:sz="0" w:space="0" w:color="auto"/>
        <w:right w:val="none" w:sz="0" w:space="0" w:color="auto"/>
      </w:divBdr>
    </w:div>
    <w:div w:id="19055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2B0D-986C-4A28-88FC-44E0D612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7</cp:revision>
  <cp:lastPrinted>2021-10-09T18:40:00Z</cp:lastPrinted>
  <dcterms:created xsi:type="dcterms:W3CDTF">2022-10-19T14:29:00Z</dcterms:created>
  <dcterms:modified xsi:type="dcterms:W3CDTF">2022-11-01T18:56:00Z</dcterms:modified>
</cp:coreProperties>
</file>